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092C" w:rsidRPr="009A67E2" w:rsidRDefault="005B1E1D">
      <w:pPr>
        <w:rPr>
          <w:b/>
          <w:i/>
          <w:sz w:val="28"/>
          <w:szCs w:val="28"/>
          <w:u w:val="single"/>
        </w:rPr>
      </w:pPr>
      <w:r w:rsidRPr="009A67E2">
        <w:rPr>
          <w:b/>
          <w:i/>
          <w:sz w:val="28"/>
          <w:szCs w:val="28"/>
          <w:u w:val="single"/>
        </w:rPr>
        <w:t>Introduction:</w:t>
      </w:r>
    </w:p>
    <w:p w:rsidR="005B1E1D" w:rsidRPr="009A67E2" w:rsidRDefault="005B1E1D">
      <w:pPr>
        <w:rPr>
          <w:b/>
          <w:i/>
          <w:sz w:val="28"/>
          <w:szCs w:val="28"/>
          <w:u w:val="single"/>
        </w:rPr>
      </w:pPr>
      <w:r w:rsidRPr="009A67E2">
        <w:rPr>
          <w:b/>
          <w:i/>
          <w:sz w:val="28"/>
          <w:szCs w:val="28"/>
          <w:u w:val="single"/>
        </w:rPr>
        <w:t>Numerical analysis:</w:t>
      </w:r>
    </w:p>
    <w:p w:rsidR="005B1E1D" w:rsidRPr="009A67E2" w:rsidRDefault="005B1E1D">
      <w:pPr>
        <w:rPr>
          <w:rFonts w:ascii="Times New Roman" w:hAnsi="Times New Roman" w:cs="Times New Roman"/>
          <w:sz w:val="24"/>
          <w:szCs w:val="24"/>
        </w:rPr>
      </w:pPr>
      <w:r w:rsidRPr="009A67E2">
        <w:rPr>
          <w:rFonts w:ascii="Times New Roman" w:hAnsi="Times New Roman" w:cs="Times New Roman"/>
          <w:sz w:val="24"/>
          <w:szCs w:val="24"/>
        </w:rPr>
        <w:t>Numerical analysis is the division of mathematics that offers tools and procedures for solving mathematical difficulties in numerical form.</w:t>
      </w:r>
    </w:p>
    <w:p w:rsidR="005B1E1D" w:rsidRPr="009A67E2" w:rsidRDefault="005B1E1D" w:rsidP="009A67E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A67E2">
        <w:rPr>
          <w:rFonts w:ascii="Times New Roman" w:hAnsi="Times New Roman" w:cs="Times New Roman"/>
          <w:sz w:val="24"/>
          <w:szCs w:val="24"/>
        </w:rPr>
        <w:t>Numerical constancy is about how a numerical system spreads inaccuracy.</w:t>
      </w:r>
    </w:p>
    <w:p w:rsidR="005B1E1D" w:rsidRPr="009A67E2" w:rsidRDefault="005B1E1D" w:rsidP="009A67E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A67E2">
        <w:rPr>
          <w:rFonts w:ascii="Times New Roman" w:hAnsi="Times New Roman" w:cs="Times New Roman"/>
          <w:sz w:val="24"/>
          <w:szCs w:val="24"/>
        </w:rPr>
        <w:t>A numerical technique that produces a classification of improving estimated solutions for a session of difficulties i.e. the method of finding successive approximation.</w:t>
      </w:r>
    </w:p>
    <w:p w:rsidR="005B1E1D" w:rsidRPr="009A67E2" w:rsidRDefault="005B1E1D" w:rsidP="009A67E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A67E2">
        <w:rPr>
          <w:rFonts w:ascii="Times New Roman" w:hAnsi="Times New Roman" w:cs="Times New Roman"/>
          <w:sz w:val="24"/>
          <w:szCs w:val="24"/>
        </w:rPr>
        <w:t xml:space="preserve">In the </w:t>
      </w:r>
      <w:r w:rsidR="000E303A" w:rsidRPr="009A67E2">
        <w:rPr>
          <w:rFonts w:ascii="Times New Roman" w:hAnsi="Times New Roman" w:cs="Times New Roman"/>
          <w:sz w:val="24"/>
          <w:szCs w:val="24"/>
        </w:rPr>
        <w:t>difficult</w:t>
      </w:r>
      <w:r w:rsidRPr="009A67E2">
        <w:rPr>
          <w:rFonts w:ascii="Times New Roman" w:hAnsi="Times New Roman" w:cs="Times New Roman"/>
          <w:sz w:val="24"/>
          <w:szCs w:val="24"/>
        </w:rPr>
        <w:t xml:space="preserve"> </w:t>
      </w:r>
      <w:r w:rsidR="000E303A" w:rsidRPr="009A67E2">
        <w:rPr>
          <w:rFonts w:ascii="Times New Roman" w:hAnsi="Times New Roman" w:cs="Times New Roman"/>
          <w:sz w:val="24"/>
          <w:szCs w:val="24"/>
        </w:rPr>
        <w:t>conclusion of an equation's solution</w:t>
      </w:r>
      <w:r w:rsidRPr="009A67E2">
        <w:rPr>
          <w:rFonts w:ascii="Times New Roman" w:hAnsi="Times New Roman" w:cs="Times New Roman"/>
          <w:sz w:val="24"/>
          <w:szCs w:val="24"/>
        </w:rPr>
        <w:t xml:space="preserve">, an iteration method uses an initial guess to generate successive approximations </w:t>
      </w:r>
      <w:r w:rsidR="000E303A" w:rsidRPr="009A67E2">
        <w:rPr>
          <w:rFonts w:ascii="Times New Roman" w:hAnsi="Times New Roman" w:cs="Times New Roman"/>
          <w:sz w:val="24"/>
          <w:szCs w:val="24"/>
        </w:rPr>
        <w:t>of</w:t>
      </w:r>
      <w:r w:rsidRPr="009A67E2">
        <w:rPr>
          <w:rFonts w:ascii="Times New Roman" w:hAnsi="Times New Roman" w:cs="Times New Roman"/>
          <w:sz w:val="24"/>
          <w:szCs w:val="24"/>
        </w:rPr>
        <w:t xml:space="preserve"> the solution.</w:t>
      </w:r>
    </w:p>
    <w:p w:rsidR="000E303A" w:rsidRPr="009A67E2" w:rsidRDefault="000E303A" w:rsidP="009A67E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A67E2">
        <w:rPr>
          <w:rFonts w:ascii="Times New Roman" w:hAnsi="Times New Roman" w:cs="Times New Roman"/>
          <w:sz w:val="24"/>
          <w:szCs w:val="24"/>
        </w:rPr>
        <w:t>The rate of convergence for the fixed point iteration method is linear.</w:t>
      </w:r>
    </w:p>
    <w:p w:rsidR="000E303A" w:rsidRPr="009A67E2" w:rsidRDefault="000E303A" w:rsidP="009A67E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A67E2">
        <w:rPr>
          <w:rFonts w:ascii="Times New Roman" w:hAnsi="Times New Roman" w:cs="Times New Roman"/>
          <w:sz w:val="24"/>
          <w:szCs w:val="24"/>
        </w:rPr>
        <w:t xml:space="preserve">Convergence for Newton </w:t>
      </w:r>
      <w:proofErr w:type="spellStart"/>
      <w:r w:rsidRPr="009A67E2">
        <w:rPr>
          <w:rFonts w:ascii="Times New Roman" w:hAnsi="Times New Roman" w:cs="Times New Roman"/>
          <w:sz w:val="24"/>
          <w:szCs w:val="24"/>
        </w:rPr>
        <w:t>Raphson's</w:t>
      </w:r>
      <w:proofErr w:type="spellEnd"/>
      <w:r w:rsidRPr="009A67E2">
        <w:rPr>
          <w:rFonts w:ascii="Times New Roman" w:hAnsi="Times New Roman" w:cs="Times New Roman"/>
          <w:sz w:val="24"/>
          <w:szCs w:val="24"/>
        </w:rPr>
        <w:t xml:space="preserve"> method is quadratic. </w:t>
      </w:r>
    </w:p>
    <w:p w:rsidR="000E303A" w:rsidRPr="009A67E2" w:rsidRDefault="000E303A" w:rsidP="009A67E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A67E2">
        <w:rPr>
          <w:rFonts w:ascii="Times New Roman" w:hAnsi="Times New Roman" w:cs="Times New Roman"/>
          <w:sz w:val="24"/>
          <w:szCs w:val="24"/>
        </w:rPr>
        <w:t>Convergent for the secant method is super linear.</w:t>
      </w:r>
    </w:p>
    <w:p w:rsidR="000E303A" w:rsidRPr="009A67E2" w:rsidRDefault="000E303A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9A67E2">
        <w:rPr>
          <w:rFonts w:ascii="Times New Roman" w:hAnsi="Times New Roman" w:cs="Times New Roman"/>
          <w:b/>
          <w:i/>
          <w:sz w:val="28"/>
          <w:szCs w:val="28"/>
          <w:u w:val="single"/>
        </w:rPr>
        <w:t>Operator:</w:t>
      </w:r>
    </w:p>
    <w:p w:rsidR="000E303A" w:rsidRPr="009A67E2" w:rsidRDefault="000E303A" w:rsidP="009A67E2">
      <w:pPr>
        <w:pStyle w:val="ListParagraph"/>
        <w:numPr>
          <w:ilvl w:val="0"/>
          <w:numId w:val="2"/>
        </w:numPr>
        <w:rPr>
          <w:rFonts w:ascii="Times New Roman" w:eastAsiaTheme="minorEastAsia" w:hAnsi="Times New Roman" w:cs="Times New Roman"/>
          <w:sz w:val="24"/>
          <w:szCs w:val="24"/>
          <w:u w:val="single"/>
        </w:rPr>
      </w:pPr>
      <w:proofErr w:type="spellStart"/>
      <w:r w:rsidRPr="009A67E2">
        <w:rPr>
          <w:rFonts w:ascii="Times New Roman" w:hAnsi="Times New Roman" w:cs="Times New Roman"/>
          <w:sz w:val="24"/>
          <w:szCs w:val="24"/>
          <w:u w:val="single"/>
        </w:rPr>
        <w:t>Nebla</w:t>
      </w:r>
      <w:proofErr w:type="spellEnd"/>
      <w:r w:rsidRPr="009A67E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  <w:u w:val="single"/>
          </w:rPr>
          <m:t>∇</m:t>
        </m:r>
      </m:oMath>
      <w:r w:rsidRPr="009A67E2">
        <w:rPr>
          <w:rFonts w:ascii="Times New Roman" w:eastAsiaTheme="minorEastAsia" w:hAnsi="Times New Roman" w:cs="Times New Roman"/>
          <w:sz w:val="24"/>
          <w:szCs w:val="24"/>
          <w:u w:val="single"/>
        </w:rPr>
        <w:t xml:space="preserve">  backward difference operator</w:t>
      </w:r>
    </w:p>
    <w:p w:rsidR="000E303A" w:rsidRPr="009A67E2" w:rsidRDefault="000E303A" w:rsidP="009A67E2">
      <w:pPr>
        <w:pStyle w:val="ListParagraph"/>
        <w:numPr>
          <w:ilvl w:val="0"/>
          <w:numId w:val="2"/>
        </w:numPr>
        <w:rPr>
          <w:rFonts w:ascii="Times New Roman" w:eastAsiaTheme="minorEastAsia" w:hAnsi="Times New Roman" w:cs="Times New Roman"/>
          <w:sz w:val="24"/>
          <w:szCs w:val="24"/>
          <w:u w:val="single"/>
        </w:rPr>
      </w:pPr>
      <w:r w:rsidRPr="009A67E2">
        <w:rPr>
          <w:rFonts w:ascii="Times New Roman" w:eastAsiaTheme="minorEastAsia" w:hAnsi="Times New Roman" w:cs="Times New Roman"/>
          <w:sz w:val="24"/>
          <w:szCs w:val="24"/>
          <w:u w:val="single"/>
        </w:rPr>
        <w:t xml:space="preserve">Small delta </w:t>
      </w:r>
      <m:oMath>
        <m:r>
          <w:rPr>
            <w:rFonts w:ascii="Cambria Math" w:eastAsiaTheme="minorEastAsia" w:hAnsi="Cambria Math" w:cs="Times New Roman"/>
            <w:sz w:val="24"/>
            <w:szCs w:val="24"/>
            <w:u w:val="single"/>
          </w:rPr>
          <m:t>δ</m:t>
        </m:r>
      </m:oMath>
      <w:r w:rsidRPr="009A67E2">
        <w:rPr>
          <w:rFonts w:ascii="Times New Roman" w:eastAsiaTheme="minorEastAsia" w:hAnsi="Times New Roman" w:cs="Times New Roman"/>
          <w:sz w:val="24"/>
          <w:szCs w:val="24"/>
          <w:u w:val="single"/>
        </w:rPr>
        <w:t xml:space="preserve"> central difference operator</w:t>
      </w:r>
    </w:p>
    <w:p w:rsidR="000E303A" w:rsidRPr="009A67E2" w:rsidRDefault="000E303A" w:rsidP="009A67E2">
      <w:pPr>
        <w:pStyle w:val="ListParagraph"/>
        <w:numPr>
          <w:ilvl w:val="0"/>
          <w:numId w:val="2"/>
        </w:numPr>
        <w:rPr>
          <w:rFonts w:ascii="Times New Roman" w:eastAsiaTheme="minorEastAsia" w:hAnsi="Times New Roman" w:cs="Times New Roman"/>
          <w:sz w:val="24"/>
          <w:szCs w:val="24"/>
          <w:u w:val="single"/>
        </w:rPr>
      </w:pPr>
      <w:r w:rsidRPr="009A67E2">
        <w:rPr>
          <w:rFonts w:ascii="Times New Roman" w:eastAsiaTheme="minorEastAsia" w:hAnsi="Times New Roman" w:cs="Times New Roman"/>
          <w:sz w:val="24"/>
          <w:szCs w:val="24"/>
          <w:u w:val="single"/>
        </w:rPr>
        <w:t xml:space="preserve">Mu </w:t>
      </w:r>
      <m:oMath>
        <m:r>
          <w:rPr>
            <w:rFonts w:ascii="Cambria Math" w:eastAsiaTheme="minorEastAsia" w:hAnsi="Cambria Math" w:cs="Times New Roman"/>
            <w:sz w:val="24"/>
            <w:szCs w:val="24"/>
            <w:u w:val="single"/>
          </w:rPr>
          <m:t>μ</m:t>
        </m:r>
      </m:oMath>
      <w:r w:rsidRPr="009A67E2">
        <w:rPr>
          <w:rFonts w:ascii="Times New Roman" w:eastAsiaTheme="minorEastAsia" w:hAnsi="Times New Roman" w:cs="Times New Roman"/>
          <w:sz w:val="24"/>
          <w:szCs w:val="24"/>
          <w:u w:val="single"/>
        </w:rPr>
        <w:t xml:space="preserve"> average operator</w:t>
      </w:r>
    </w:p>
    <w:p w:rsidR="000E303A" w:rsidRPr="009A67E2" w:rsidRDefault="000E303A" w:rsidP="009A67E2">
      <w:pPr>
        <w:pStyle w:val="ListParagraph"/>
        <w:numPr>
          <w:ilvl w:val="0"/>
          <w:numId w:val="2"/>
        </w:numPr>
        <w:rPr>
          <w:rFonts w:ascii="Times New Roman" w:eastAsiaTheme="minorEastAsia" w:hAnsi="Times New Roman" w:cs="Times New Roman"/>
          <w:sz w:val="24"/>
          <w:szCs w:val="24"/>
          <w:u w:val="single"/>
        </w:rPr>
      </w:pPr>
      <w:r w:rsidRPr="009A67E2">
        <w:rPr>
          <w:rFonts w:ascii="Times New Roman" w:eastAsiaTheme="minorEastAsia" w:hAnsi="Times New Roman" w:cs="Times New Roman"/>
          <w:sz w:val="24"/>
          <w:szCs w:val="24"/>
          <w:u w:val="single"/>
        </w:rPr>
        <w:t>E shift operator</w:t>
      </w:r>
    </w:p>
    <w:p w:rsidR="000E303A" w:rsidRPr="009A67E2" w:rsidRDefault="000E303A" w:rsidP="009A67E2">
      <w:pPr>
        <w:pStyle w:val="ListParagraph"/>
        <w:numPr>
          <w:ilvl w:val="0"/>
          <w:numId w:val="2"/>
        </w:numPr>
        <w:rPr>
          <w:rFonts w:ascii="Times New Roman" w:eastAsiaTheme="minorEastAsia" w:hAnsi="Times New Roman" w:cs="Times New Roman"/>
          <w:sz w:val="24"/>
          <w:szCs w:val="24"/>
        </w:rPr>
      </w:pPr>
      <w:r w:rsidRPr="009A67E2">
        <w:rPr>
          <w:rFonts w:ascii="Times New Roman" w:eastAsiaTheme="minorEastAsia" w:hAnsi="Times New Roman" w:cs="Times New Roman"/>
          <w:sz w:val="24"/>
          <w:szCs w:val="24"/>
        </w:rPr>
        <w:t xml:space="preserve">Capital delta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∆</m:t>
        </m:r>
      </m:oMath>
      <w:r w:rsidRPr="009A67E2">
        <w:rPr>
          <w:rFonts w:ascii="Times New Roman" w:eastAsiaTheme="minorEastAsia" w:hAnsi="Times New Roman" w:cs="Times New Roman"/>
          <w:sz w:val="24"/>
          <w:szCs w:val="24"/>
        </w:rPr>
        <w:t xml:space="preserve"> forward difference operator.</w:t>
      </w:r>
    </w:p>
    <w:p w:rsidR="000E303A" w:rsidRPr="009A67E2" w:rsidRDefault="000E303A" w:rsidP="009A67E2">
      <w:pPr>
        <w:pStyle w:val="ListParagraph"/>
        <w:numPr>
          <w:ilvl w:val="0"/>
          <w:numId w:val="2"/>
        </w:numPr>
        <w:rPr>
          <w:rFonts w:ascii="Times New Roman" w:eastAsiaTheme="minorEastAsia" w:hAnsi="Times New Roman" w:cs="Times New Roman"/>
          <w:sz w:val="24"/>
          <w:szCs w:val="24"/>
        </w:rPr>
      </w:pPr>
      <m:oMath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</w:rPr>
          <m:t>∇=1-</m:t>
        </m:r>
        <m:sSup>
          <m:sSupPr>
            <m:ctrlPr>
              <w:rPr>
                <w:rFonts w:ascii="Cambria Math" w:eastAsiaTheme="minorEastAsia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E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-1</m:t>
            </m:r>
          </m:sup>
        </m:sSup>
      </m:oMath>
    </w:p>
    <w:p w:rsidR="000E303A" w:rsidRPr="009A67E2" w:rsidRDefault="000E303A" w:rsidP="009A67E2">
      <w:pPr>
        <w:pStyle w:val="ListParagraph"/>
        <w:numPr>
          <w:ilvl w:val="0"/>
          <w:numId w:val="2"/>
        </w:numPr>
        <w:rPr>
          <w:rFonts w:ascii="Times New Roman" w:eastAsiaTheme="minorEastAsia" w:hAnsi="Times New Roman" w:cs="Times New Roman"/>
          <w:sz w:val="24"/>
          <w:szCs w:val="24"/>
        </w:rPr>
      </w:pPr>
      <m:oMath>
        <m:r>
          <w:rPr>
            <w:rFonts w:ascii="Cambria Math" w:eastAsiaTheme="minorEastAsia" w:hAnsi="Cambria Math" w:cs="Times New Roman"/>
            <w:sz w:val="24"/>
            <w:szCs w:val="24"/>
          </w:rPr>
          <m:t>δ=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E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1/2</m:t>
            </m:r>
          </m:sup>
        </m:sSup>
      </m:oMath>
      <w:r w:rsidRPr="009A67E2">
        <w:rPr>
          <w:rFonts w:ascii="Times New Roman" w:eastAsiaTheme="minorEastAsia" w:hAnsi="Times New Roman" w:cs="Times New Roman"/>
          <w:sz w:val="24"/>
          <w:szCs w:val="24"/>
        </w:rPr>
        <w:t>-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E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-1/2</m:t>
            </m:r>
          </m:sup>
        </m:sSup>
      </m:oMath>
    </w:p>
    <w:p w:rsidR="000E303A" w:rsidRPr="009A67E2" w:rsidRDefault="000E303A" w:rsidP="009A67E2">
      <w:pPr>
        <w:pStyle w:val="ListParagraph"/>
        <w:numPr>
          <w:ilvl w:val="0"/>
          <w:numId w:val="2"/>
        </w:numPr>
        <w:rPr>
          <w:rFonts w:ascii="Times New Roman" w:eastAsiaTheme="minorEastAsia" w:hAnsi="Times New Roman" w:cs="Times New Roman"/>
          <w:sz w:val="24"/>
          <w:szCs w:val="24"/>
        </w:rPr>
      </w:pPr>
      <m:oMath>
        <m:r>
          <w:rPr>
            <w:rFonts w:ascii="Cambria Math" w:eastAsiaTheme="minorEastAsia" w:hAnsi="Cambria Math" w:cs="Times New Roman"/>
            <w:sz w:val="24"/>
            <w:szCs w:val="24"/>
          </w:rPr>
          <m:t>μ=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E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1/2</m:t>
            </m:r>
          </m:sup>
        </m:sSup>
      </m:oMath>
      <w:r w:rsidRPr="009A67E2">
        <w:rPr>
          <w:rFonts w:ascii="Times New Roman" w:eastAsiaTheme="minorEastAsia" w:hAnsi="Times New Roman" w:cs="Times New Roman"/>
          <w:sz w:val="24"/>
          <w:szCs w:val="24"/>
        </w:rPr>
        <w:t>-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E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-1/2</m:t>
            </m:r>
          </m:sup>
        </m:sSup>
      </m:oMath>
      <w:r w:rsidRPr="009A67E2">
        <w:rPr>
          <w:rFonts w:ascii="Times New Roman" w:eastAsiaTheme="minorEastAsia" w:hAnsi="Times New Roman" w:cs="Times New Roman"/>
          <w:sz w:val="24"/>
          <w:szCs w:val="24"/>
        </w:rPr>
        <w:t>/2</w:t>
      </w:r>
    </w:p>
    <w:p w:rsidR="00803009" w:rsidRPr="009A67E2" w:rsidRDefault="00803009">
      <w:pPr>
        <w:rPr>
          <w:rFonts w:ascii="Times New Roman" w:eastAsiaTheme="minorEastAsia" w:hAnsi="Times New Roman" w:cs="Times New Roman"/>
          <w:b/>
          <w:i/>
          <w:sz w:val="28"/>
          <w:szCs w:val="28"/>
          <w:u w:val="single"/>
        </w:rPr>
      </w:pPr>
      <w:r w:rsidRPr="009A67E2">
        <w:rPr>
          <w:rFonts w:ascii="Times New Roman" w:eastAsiaTheme="minorEastAsia" w:hAnsi="Times New Roman" w:cs="Times New Roman"/>
          <w:b/>
          <w:i/>
          <w:sz w:val="28"/>
          <w:szCs w:val="28"/>
          <w:u w:val="single"/>
        </w:rPr>
        <w:t>Error:</w:t>
      </w:r>
    </w:p>
    <w:p w:rsidR="00803009" w:rsidRPr="009A67E2" w:rsidRDefault="00803009">
      <w:pPr>
        <w:rPr>
          <w:rFonts w:ascii="Times New Roman" w:eastAsiaTheme="minorEastAsia" w:hAnsi="Times New Roman" w:cs="Times New Roman"/>
          <w:sz w:val="24"/>
          <w:szCs w:val="24"/>
        </w:rPr>
      </w:pPr>
      <w:r w:rsidRPr="009A67E2">
        <w:rPr>
          <w:rFonts w:ascii="Times New Roman" w:eastAsiaTheme="minorEastAsia" w:hAnsi="Times New Roman" w:cs="Times New Roman"/>
          <w:sz w:val="24"/>
          <w:szCs w:val="24"/>
        </w:rPr>
        <w:t>Error is a term used to represent the quantity by which an approximation fails to equal the exact solution.</w:t>
      </w:r>
    </w:p>
    <w:p w:rsidR="00803009" w:rsidRPr="009A67E2" w:rsidRDefault="00803009" w:rsidP="009A67E2">
      <w:pPr>
        <w:pStyle w:val="ListParagraph"/>
        <w:numPr>
          <w:ilvl w:val="0"/>
          <w:numId w:val="3"/>
        </w:numPr>
        <w:rPr>
          <w:rFonts w:ascii="Times New Roman" w:eastAsiaTheme="minorEastAsia" w:hAnsi="Times New Roman" w:cs="Times New Roman"/>
          <w:sz w:val="24"/>
          <w:szCs w:val="24"/>
        </w:rPr>
      </w:pPr>
      <w:r w:rsidRPr="009A67E2">
        <w:rPr>
          <w:rFonts w:ascii="Times New Roman" w:eastAsiaTheme="minorEastAsia" w:hAnsi="Times New Roman" w:cs="Times New Roman"/>
          <w:sz w:val="24"/>
          <w:szCs w:val="24"/>
        </w:rPr>
        <w:t>E=Exact solution-approximation</w:t>
      </w:r>
    </w:p>
    <w:p w:rsidR="00803009" w:rsidRPr="009A67E2" w:rsidRDefault="00803009" w:rsidP="009A67E2">
      <w:pPr>
        <w:pStyle w:val="ListParagraph"/>
        <w:numPr>
          <w:ilvl w:val="0"/>
          <w:numId w:val="3"/>
        </w:numPr>
        <w:rPr>
          <w:rFonts w:ascii="Times New Roman" w:eastAsiaTheme="minorEastAsia" w:hAnsi="Times New Roman" w:cs="Times New Roman"/>
          <w:sz w:val="24"/>
          <w:szCs w:val="24"/>
        </w:rPr>
      </w:pPr>
      <w:r w:rsidRPr="009A67E2">
        <w:rPr>
          <w:rFonts w:ascii="Times New Roman" w:eastAsiaTheme="minorEastAsia" w:hAnsi="Times New Roman" w:cs="Times New Roman"/>
          <w:sz w:val="24"/>
          <w:szCs w:val="24"/>
        </w:rPr>
        <w:t xml:space="preserve">Internet errors </w:t>
      </w:r>
    </w:p>
    <w:p w:rsidR="00803009" w:rsidRPr="009A67E2" w:rsidRDefault="00803009" w:rsidP="009A67E2">
      <w:pPr>
        <w:pStyle w:val="ListParagraph"/>
        <w:numPr>
          <w:ilvl w:val="0"/>
          <w:numId w:val="3"/>
        </w:numPr>
        <w:rPr>
          <w:rFonts w:ascii="Times New Roman" w:eastAsiaTheme="minorEastAsia" w:hAnsi="Times New Roman" w:cs="Times New Roman"/>
          <w:sz w:val="24"/>
          <w:szCs w:val="24"/>
        </w:rPr>
      </w:pPr>
      <w:r w:rsidRPr="009A67E2">
        <w:rPr>
          <w:rFonts w:ascii="Times New Roman" w:eastAsiaTheme="minorEastAsia" w:hAnsi="Times New Roman" w:cs="Times New Roman"/>
          <w:sz w:val="24"/>
          <w:szCs w:val="24"/>
        </w:rPr>
        <w:t>Truncation errors</w:t>
      </w:r>
    </w:p>
    <w:p w:rsidR="00E95399" w:rsidRDefault="00803009" w:rsidP="00E95399">
      <w:pPr>
        <w:rPr>
          <w:rFonts w:ascii="Times New Roman" w:eastAsiaTheme="minorEastAsia" w:hAnsi="Times New Roman" w:cs="Times New Roman"/>
          <w:sz w:val="24"/>
          <w:szCs w:val="24"/>
        </w:rPr>
      </w:pPr>
      <w:r w:rsidRPr="009A67E2">
        <w:rPr>
          <w:rFonts w:ascii="Times New Roman" w:eastAsiaTheme="minorEastAsia" w:hAnsi="Times New Roman" w:cs="Times New Roman"/>
          <w:sz w:val="24"/>
          <w:szCs w:val="24"/>
        </w:rPr>
        <w:t>Round</w:t>
      </w:r>
      <w:r w:rsidR="00E95399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9A67E2">
        <w:rPr>
          <w:rFonts w:ascii="Times New Roman" w:eastAsiaTheme="minorEastAsia" w:hAnsi="Times New Roman" w:cs="Times New Roman"/>
          <w:sz w:val="24"/>
          <w:szCs w:val="24"/>
        </w:rPr>
        <w:t xml:space="preserve">off </w:t>
      </w:r>
      <w:r w:rsidR="00E95399">
        <w:rPr>
          <w:rFonts w:ascii="Times New Roman" w:eastAsiaTheme="minorEastAsia" w:hAnsi="Times New Roman" w:cs="Times New Roman"/>
          <w:sz w:val="24"/>
          <w:szCs w:val="24"/>
        </w:rPr>
        <w:t xml:space="preserve">error </w:t>
      </w:r>
    </w:p>
    <w:p w:rsidR="00E95399" w:rsidRPr="00E95399" w:rsidRDefault="00E95399" w:rsidP="00E95399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Errors</w:t>
      </w:r>
      <w:r w:rsidRPr="00E95399">
        <w:rPr>
          <w:rFonts w:ascii="Times New Roman" w:eastAsia="Times New Roman" w:hAnsi="Times New Roman" w:cs="Times New Roman"/>
          <w:sz w:val="24"/>
          <w:szCs w:val="24"/>
        </w:rPr>
        <w:t xml:space="preserve"> that result from rounding off numbers in calculations.</w:t>
      </w:r>
    </w:p>
    <w:p w:rsidR="00803009" w:rsidRPr="009A67E2" w:rsidRDefault="00803009" w:rsidP="009A67E2">
      <w:pPr>
        <w:pStyle w:val="ListParagraph"/>
        <w:numPr>
          <w:ilvl w:val="0"/>
          <w:numId w:val="3"/>
        </w:numPr>
        <w:rPr>
          <w:rFonts w:ascii="Times New Roman" w:eastAsiaTheme="minorEastAsia" w:hAnsi="Times New Roman" w:cs="Times New Roman"/>
          <w:sz w:val="24"/>
          <w:szCs w:val="24"/>
        </w:rPr>
      </w:pPr>
    </w:p>
    <w:p w:rsidR="00E95399" w:rsidRPr="00E95399" w:rsidRDefault="00803009" w:rsidP="00E95399">
      <w:pPr>
        <w:rPr>
          <w:rFonts w:ascii="Times New Roman" w:eastAsia="Times New Roman" w:hAnsi="Times New Roman" w:cs="Times New Roman"/>
          <w:sz w:val="24"/>
          <w:szCs w:val="24"/>
        </w:rPr>
      </w:pPr>
      <w:r w:rsidRPr="009A67E2">
        <w:rPr>
          <w:rFonts w:ascii="Times New Roman" w:eastAsia="Times New Roman" w:hAnsi="Times New Roman" w:cs="Times New Roman"/>
          <w:sz w:val="24"/>
          <w:szCs w:val="24"/>
        </w:rPr>
        <w:t xml:space="preserve">When one estimates a quantity using approximations, errors occur. </w:t>
      </w:r>
      <w:r w:rsidRPr="009A67E2">
        <w:rPr>
          <w:rFonts w:ascii="Times New Roman" w:eastAsia="Times New Roman" w:hAnsi="Times New Roman" w:cs="Times New Roman"/>
          <w:sz w:val="24"/>
          <w:szCs w:val="24"/>
        </w:rPr>
        <w:br/>
        <w:t xml:space="preserve">A finite (infinite) classification of computational steps essential to produce an exact result is "truncated" prematurely after an assured number of steps, which corresponds to these errors. </w:t>
      </w:r>
      <w:r w:rsidRPr="009A67E2">
        <w:rPr>
          <w:rFonts w:ascii="Times New Roman" w:eastAsia="Times New Roman" w:hAnsi="Times New Roman" w:cs="Times New Roman"/>
          <w:sz w:val="24"/>
          <w:szCs w:val="24"/>
        </w:rPr>
        <w:br/>
      </w:r>
      <w:r w:rsidR="00E95399">
        <w:rPr>
          <w:rFonts w:ascii="Times New Roman" w:eastAsia="Times New Roman" w:hAnsi="Times New Roman" w:cs="Times New Roman"/>
          <w:sz w:val="24"/>
          <w:szCs w:val="24"/>
        </w:rPr>
        <w:t>Errors</w:t>
      </w:r>
      <w:r w:rsidR="00E95399" w:rsidRPr="00E95399">
        <w:rPr>
          <w:rFonts w:ascii="Times New Roman" w:eastAsia="Times New Roman" w:hAnsi="Times New Roman" w:cs="Times New Roman"/>
          <w:sz w:val="24"/>
          <w:szCs w:val="24"/>
        </w:rPr>
        <w:t xml:space="preserve"> that result from rounding off numbers in calculations.</w:t>
      </w:r>
    </w:p>
    <w:p w:rsidR="00803009" w:rsidRPr="009A67E2" w:rsidRDefault="00E95399" w:rsidP="009A67E2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E</w:t>
      </w:r>
      <w:r w:rsidR="00803009" w:rsidRPr="009A67E2">
        <w:rPr>
          <w:rFonts w:ascii="Times New Roman" w:eastAsia="Times New Roman" w:hAnsi="Times New Roman" w:cs="Times New Roman"/>
          <w:sz w:val="24"/>
          <w:szCs w:val="24"/>
        </w:rPr>
        <w:t>rrors that result from rounding off numbers in calculations.</w:t>
      </w:r>
    </w:p>
    <w:p w:rsidR="00803009" w:rsidRPr="009A67E2" w:rsidRDefault="00803009" w:rsidP="009A67E2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m:oMath>
        <m:f>
          <m:f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|error|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|true value|</m:t>
            </m:r>
          </m:den>
        </m:f>
      </m:oMath>
      <w:r w:rsidRPr="009A67E2">
        <w:rPr>
          <w:rFonts w:ascii="Times New Roman" w:eastAsia="Times New Roman" w:hAnsi="Times New Roman" w:cs="Times New Roman"/>
          <w:sz w:val="24"/>
          <w:szCs w:val="24"/>
        </w:rPr>
        <w:t>=</w:t>
      </w:r>
      <m:oMath>
        <m:r>
          <w:rPr>
            <w:rFonts w:ascii="Cambria Math" w:eastAsia="Times New Roman" w:hAnsi="Cambria Math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|∈|</m:t>
            </m:r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|a|</m:t>
            </m:r>
          </m:den>
        </m:f>
      </m:oMath>
    </w:p>
    <w:p w:rsidR="009A67E2" w:rsidRPr="009A67E2" w:rsidRDefault="009A67E2" w:rsidP="009A67E2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67E2">
        <w:rPr>
          <w:rFonts w:ascii="Times New Roman" w:eastAsia="Times New Roman" w:hAnsi="Times New Roman" w:cs="Times New Roman"/>
          <w:sz w:val="24"/>
          <w:szCs w:val="24"/>
        </w:rPr>
        <w:t>If “a” is an approximation value of a quantity whose exact value is “a” then a relative error is defined by above.</w:t>
      </w:r>
      <w:r w:rsidR="00E953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A67E2" w:rsidRPr="009A67E2" w:rsidRDefault="009A67E2" w:rsidP="008030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9A67E2" w:rsidRPr="00803009" w:rsidRDefault="009A67E2" w:rsidP="008030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3009" w:rsidRPr="009A67E2" w:rsidRDefault="00803009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0E303A" w:rsidRPr="009A67E2" w:rsidRDefault="000E303A">
      <w:pPr>
        <w:rPr>
          <w:rFonts w:ascii="Times New Roman" w:hAnsi="Times New Roman" w:cs="Times New Roman"/>
          <w:sz w:val="24"/>
          <w:szCs w:val="24"/>
        </w:rPr>
      </w:pPr>
    </w:p>
    <w:sectPr w:rsidR="000E303A" w:rsidRPr="009A67E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93E23"/>
    <w:multiLevelType w:val="hybridMultilevel"/>
    <w:tmpl w:val="08A02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75501E"/>
    <w:multiLevelType w:val="hybridMultilevel"/>
    <w:tmpl w:val="94FCF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463799"/>
    <w:multiLevelType w:val="hybridMultilevel"/>
    <w:tmpl w:val="F87422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E1D"/>
    <w:rsid w:val="0008092C"/>
    <w:rsid w:val="000E303A"/>
    <w:rsid w:val="005B1E1D"/>
    <w:rsid w:val="00803009"/>
    <w:rsid w:val="009A67E2"/>
    <w:rsid w:val="00CC1C8C"/>
    <w:rsid w:val="00E95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510556-DBF9-416F-9644-89E961203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E303A"/>
    <w:rPr>
      <w:color w:val="808080"/>
    </w:rPr>
  </w:style>
  <w:style w:type="paragraph" w:styleId="ListParagraph">
    <w:name w:val="List Paragraph"/>
    <w:basedOn w:val="Normal"/>
    <w:uiPriority w:val="34"/>
    <w:qFormat/>
    <w:rsid w:val="009A67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40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7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249</Words>
  <Characters>1506</Characters>
  <Application>Microsoft Office Word</Application>
  <DocSecurity>0</DocSecurity>
  <Lines>41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2024-10-11T05:11:00Z</dcterms:created>
  <dcterms:modified xsi:type="dcterms:W3CDTF">2024-10-11T05:57:00Z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21e67895-c753-4acd-bd73-09dabf005bf0</vt:lpwstr>
  </property>
</Properties>
</file>