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064A25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15</w:t>
      </w:r>
      <w:r w:rsidR="005C304D" w:rsidRPr="005C304D">
        <w:rPr>
          <w:b/>
          <w:sz w:val="32"/>
          <w:szCs w:val="32"/>
        </w:rPr>
        <w:t>:</w:t>
      </w:r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Homomorphism</w:t>
      </w:r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Endomorphism</w:t>
      </w:r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Monomorphism</w:t>
      </w:r>
      <w:proofErr w:type="spellEnd"/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before="280" w:after="28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Epimorphism</w:t>
      </w:r>
      <w:proofErr w:type="spellEnd"/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Isomorphism</w:t>
      </w:r>
    </w:p>
    <w:p w:rsidR="00531CE3" w:rsidRPr="00531CE3" w:rsidRDefault="00531CE3" w:rsidP="00531CE3">
      <w:pPr>
        <w:pStyle w:val="ListParagraph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</w:t>
      </w:r>
    </w:p>
    <w:p w:rsidR="00531CE3" w:rsidRPr="00064A25" w:rsidRDefault="00531CE3" w:rsidP="00531CE3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Homomorphism: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Let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 ∙) and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∗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be two groups. A mapping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said to be homomorphism if 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𝑥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∙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𝑦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)=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𝑥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∗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𝑦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)for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𝑥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𝑦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The range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called the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homomorphic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image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Endomorphism: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 Let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∗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be a group. A homomorphism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called endomorphism.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Monomorphism</w:t>
      </w:r>
      <w:proofErr w:type="spellEnd"/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: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, ∙) and (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proofErr w:type="gramStart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∗</w:t>
      </w:r>
      <w:proofErr w:type="gramEnd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two groups. A mapping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∶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⟶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said to be </w:t>
      </w:r>
      <w:proofErr w:type="spellStart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monomorphism</w:t>
      </w:r>
      <w:proofErr w:type="spellEnd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 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a)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homomorphism.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b)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injective.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proofErr w:type="spellStart"/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Epimorphism</w:t>
      </w:r>
      <w:proofErr w:type="spellEnd"/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: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Let (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, ∙) and (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proofErr w:type="gramStart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∗</w:t>
      </w:r>
      <w:proofErr w:type="gramEnd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) be two groups. A mapping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∶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⟶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is said to be </w:t>
      </w:r>
    </w:p>
    <w:p w:rsidR="00064A25" w:rsidRPr="00064A25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epimorphism</w:t>
      </w:r>
      <w:proofErr w:type="spellEnd"/>
      <w:proofErr w:type="gramEnd"/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if </w:t>
      </w:r>
    </w:p>
    <w:p w:rsidR="00064A25" w:rsidRPr="00064A25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homomorphism.</w:t>
      </w:r>
    </w:p>
    <w:p w:rsidR="00064A25" w:rsidRPr="00064A25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>surjective</w:t>
      </w:r>
      <w:proofErr w:type="spellEnd"/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i.e., for all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𝑏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there is an element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𝑎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such that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𝑎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= </w:t>
      </w:r>
      <w:r w:rsidRPr="00064A25">
        <w:rPr>
          <w:rFonts w:ascii="Cambria Math" w:eastAsia="Times New Roman" w:hAnsi="Cambria Math" w:cs="Times New Roman"/>
          <w:color w:val="000000"/>
          <w:sz w:val="24"/>
          <w:szCs w:val="24"/>
        </w:rPr>
        <w:t>𝑏</w:t>
      </w:r>
      <w:r w:rsidRPr="00064A2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Endomorphism</w:t>
      </w:r>
      <w:r w:rsid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: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Let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∗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be a group. A homomorphism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called endomorphism.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 Isomorphism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Let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 ∙) and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∗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be two groups. A mapping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said to be 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isomorphism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 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homomorphism.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injective.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surjective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isomorphism between two groups is denoted by 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≅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".i.e.,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denotes the isomorphism between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064A25" w:rsidRDefault="00064A25" w:rsidP="00064A2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 :</w:t>
      </w:r>
      <w:proofErr w:type="gramEnd"/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be cyclic groups of order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𝑚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𝑛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respectively, where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𝑚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𝑛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are relatively 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prime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Then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×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 cyclic group of order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𝑚𝑛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 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𝐾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be a normal subgroup of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 is normal in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 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Let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=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×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𝐾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. Then the factor group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𝐺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/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𝐾≅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r w:rsidRPr="00064A25">
        <w:rPr>
          <w:rFonts w:ascii="Cambria Math" w:eastAsia="Times New Roman" w:hAnsi="Cambria Math" w:cs="Times New Roman"/>
          <w:color w:val="000000"/>
          <w:sz w:val="27"/>
          <w:szCs w:val="27"/>
        </w:rPr>
        <w:t>𝐻</w:t>
      </w: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let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a group. Then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a) 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derived group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′is </w:t>
      </w:r>
      <w:r w:rsid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normal subgroup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b) 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the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factor group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′is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c) 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if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 normal subgroup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such that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then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′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⊆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Let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𝜁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 be the center and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be the inner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automorphism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a group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Then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𝜁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)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≅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𝐼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The set 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of all inner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automorphism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a group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 normal subgroup of 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𝐴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Let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a group. The mapping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⟶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defined by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𝜑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)=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−1,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is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automorphism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 and only if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abelian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064A25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25">
        <w:rPr>
          <w:rFonts w:ascii="Times New Roman" w:eastAsia="Times New Roman" w:hAnsi="Times New Roman" w:cs="Times New Roman"/>
          <w:color w:val="000000"/>
          <w:sz w:val="27"/>
          <w:szCs w:val="27"/>
        </w:rPr>
        <w:t>T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 set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𝐴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all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automorphism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form a group.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531CE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</w:rPr>
        <w:t>Theorem: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Let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a direct product of its two normal subgroups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with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∩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{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𝑒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} and 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 Then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Each element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permutable with every element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i.e</w:t>
      </w:r>
      <w:proofErr w:type="spell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 h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proofErr w:type="gramStart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h ,</w:t>
      </w:r>
      <w:proofErr w:type="gramEnd"/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all h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Every element of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uniquely expressible as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𝑔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= h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, for all h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𝑘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∈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</w:p>
    <w:p w:rsidR="00064A25" w:rsidRPr="00531CE3" w:rsidRDefault="00064A25" w:rsidP="00064A25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𝐺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≅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𝐻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× </w:t>
      </w:r>
      <w:r w:rsidRPr="00531CE3">
        <w:rPr>
          <w:rFonts w:ascii="Cambria Math" w:eastAsia="Times New Roman" w:hAnsi="Cambria Math" w:cs="Times New Roman"/>
          <w:color w:val="000000"/>
          <w:sz w:val="24"/>
          <w:szCs w:val="24"/>
        </w:rPr>
        <w:t>𝐾</w:t>
      </w:r>
      <w:r w:rsidRPr="00531CE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C304D" w:rsidRPr="005C304D" w:rsidRDefault="005C304D">
      <w:pPr>
        <w:rPr>
          <w:b/>
          <w:sz w:val="28"/>
          <w:szCs w:val="28"/>
        </w:rPr>
      </w:pPr>
      <w:bookmarkStart w:id="0" w:name="_GoBack"/>
      <w:bookmarkEnd w:id="0"/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D6066"/>
    <w:multiLevelType w:val="hybridMultilevel"/>
    <w:tmpl w:val="FADA3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064A25"/>
    <w:rsid w:val="00097E5F"/>
    <w:rsid w:val="003342BE"/>
    <w:rsid w:val="0042127A"/>
    <w:rsid w:val="004829A2"/>
    <w:rsid w:val="004F6AAC"/>
    <w:rsid w:val="00531CE3"/>
    <w:rsid w:val="005C304D"/>
    <w:rsid w:val="007F40C7"/>
    <w:rsid w:val="007F4603"/>
    <w:rsid w:val="008276B1"/>
    <w:rsid w:val="00890966"/>
    <w:rsid w:val="00912EAF"/>
    <w:rsid w:val="00A90525"/>
    <w:rsid w:val="00AD0593"/>
    <w:rsid w:val="00C46314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31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528</Words>
  <Characters>1823</Characters>
  <Application>Microsoft Office Word</Application>
  <DocSecurity>0</DocSecurity>
  <Lines>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2024-09-25T06:01:00Z</dcterms:created>
  <dcterms:modified xsi:type="dcterms:W3CDTF">2024-09-25T06:57:00Z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